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D7D" w:rsidRDefault="00B63D7D">
      <w:r>
        <w:t xml:space="preserve">Resumen Tema 1: Introducción a </w:t>
      </w:r>
      <w:smartTag w:uri="urn:schemas-microsoft-com:office:smarttags" w:element="PersonName">
        <w:smartTagPr>
          <w:attr w:name="ProductID" w:val="La Economía"/>
        </w:smartTagPr>
        <w:r>
          <w:t>la Economía</w:t>
        </w:r>
      </w:smartTag>
    </w:p>
    <w:p w:rsidR="00B63D7D" w:rsidRDefault="00B63D7D">
      <w:pPr>
        <w:rPr>
          <w:rFonts w:ascii="Times New Roman" w:hAnsi="Times New Roman"/>
          <w:b/>
          <w:sz w:val="24"/>
          <w:szCs w:val="24"/>
        </w:rPr>
      </w:pPr>
      <w:r w:rsidRPr="008D098B">
        <w:rPr>
          <w:rFonts w:ascii="Times New Roman" w:hAnsi="Times New Roman"/>
          <w:b/>
          <w:sz w:val="24"/>
          <w:szCs w:val="24"/>
        </w:rPr>
        <w:t xml:space="preserve">Los diez principios básicos de </w:t>
      </w:r>
      <w:smartTag w:uri="urn:schemas-microsoft-com:office:smarttags" w:element="PersonName">
        <w:smartTagPr>
          <w:attr w:name="ProductID" w:val="La Economía"/>
        </w:smartTagPr>
        <w:r w:rsidRPr="008D098B">
          <w:rPr>
            <w:rFonts w:ascii="Times New Roman" w:hAnsi="Times New Roman"/>
            <w:b/>
            <w:sz w:val="24"/>
            <w:szCs w:val="24"/>
          </w:rPr>
          <w:t>la Economía</w:t>
        </w:r>
      </w:smartTag>
    </w:p>
    <w:p w:rsidR="00B63D7D" w:rsidRPr="00B933AE" w:rsidRDefault="00B63D7D">
      <w:pPr>
        <w:rPr>
          <w:rFonts w:ascii="Times New Roman" w:hAnsi="Times New Roman"/>
          <w:sz w:val="24"/>
          <w:szCs w:val="24"/>
        </w:rPr>
      </w:pPr>
      <w:r>
        <w:rPr>
          <w:rFonts w:ascii="Times New Roman" w:hAnsi="Times New Roman"/>
          <w:sz w:val="24"/>
          <w:szCs w:val="24"/>
        </w:rPr>
        <w:t>Principios sobre el comportamiento individual</w:t>
      </w:r>
    </w:p>
    <w:p w:rsidR="00B63D7D" w:rsidRDefault="00B63D7D" w:rsidP="008D098B">
      <w:pPr>
        <w:pStyle w:val="ListParagraph"/>
        <w:numPr>
          <w:ilvl w:val="0"/>
          <w:numId w:val="1"/>
        </w:numPr>
        <w:rPr>
          <w:rFonts w:ascii="Times New Roman" w:hAnsi="Times New Roman"/>
          <w:sz w:val="24"/>
          <w:szCs w:val="24"/>
        </w:rPr>
      </w:pPr>
      <w:r>
        <w:rPr>
          <w:rFonts w:ascii="Times New Roman" w:hAnsi="Times New Roman"/>
          <w:sz w:val="24"/>
          <w:szCs w:val="24"/>
        </w:rPr>
        <w:t xml:space="preserve">El principio de la </w:t>
      </w:r>
      <w:r w:rsidRPr="00C9107A">
        <w:rPr>
          <w:rFonts w:ascii="Times New Roman" w:hAnsi="Times New Roman"/>
          <w:i/>
          <w:sz w:val="24"/>
          <w:szCs w:val="24"/>
        </w:rPr>
        <w:t>disyuntiva</w:t>
      </w:r>
      <w:r>
        <w:rPr>
          <w:rFonts w:ascii="Times New Roman" w:hAnsi="Times New Roman"/>
          <w:sz w:val="24"/>
          <w:szCs w:val="24"/>
        </w:rPr>
        <w:t>. Los individuos se enfrentan a elecciones entre bienes u objetivos incompatibles entre sí.</w:t>
      </w:r>
    </w:p>
    <w:p w:rsidR="00B63D7D" w:rsidRDefault="00B63D7D" w:rsidP="008D098B">
      <w:pPr>
        <w:pStyle w:val="ListParagraph"/>
        <w:numPr>
          <w:ilvl w:val="0"/>
          <w:numId w:val="1"/>
        </w:numPr>
        <w:rPr>
          <w:rFonts w:ascii="Times New Roman" w:hAnsi="Times New Roman"/>
          <w:sz w:val="24"/>
          <w:szCs w:val="24"/>
        </w:rPr>
      </w:pPr>
      <w:r>
        <w:rPr>
          <w:rFonts w:ascii="Times New Roman" w:hAnsi="Times New Roman"/>
          <w:sz w:val="24"/>
          <w:szCs w:val="24"/>
        </w:rPr>
        <w:t xml:space="preserve">El coste de una cosa es aquello a lo que se renuncia para conseguirla. Es el llamado </w:t>
      </w:r>
      <w:r w:rsidRPr="00E74C4E">
        <w:rPr>
          <w:rFonts w:ascii="Times New Roman" w:hAnsi="Times New Roman"/>
          <w:i/>
          <w:sz w:val="24"/>
          <w:szCs w:val="24"/>
        </w:rPr>
        <w:t>Coste de Oportunidad</w:t>
      </w:r>
      <w:r>
        <w:rPr>
          <w:rFonts w:ascii="Times New Roman" w:hAnsi="Times New Roman"/>
          <w:sz w:val="24"/>
          <w:szCs w:val="24"/>
        </w:rPr>
        <w:t>.</w:t>
      </w:r>
    </w:p>
    <w:p w:rsidR="00B63D7D" w:rsidRDefault="00B63D7D" w:rsidP="008D098B">
      <w:pPr>
        <w:pStyle w:val="ListParagraph"/>
        <w:numPr>
          <w:ilvl w:val="0"/>
          <w:numId w:val="1"/>
        </w:numPr>
        <w:rPr>
          <w:rFonts w:ascii="Times New Roman" w:hAnsi="Times New Roman"/>
          <w:sz w:val="24"/>
          <w:szCs w:val="24"/>
        </w:rPr>
      </w:pPr>
      <w:r>
        <w:rPr>
          <w:rFonts w:ascii="Times New Roman" w:hAnsi="Times New Roman"/>
          <w:sz w:val="24"/>
          <w:szCs w:val="24"/>
        </w:rPr>
        <w:t xml:space="preserve">Las personas racionales piensan en términos marginales. Una persona es </w:t>
      </w:r>
      <w:r w:rsidRPr="00E74C4E">
        <w:rPr>
          <w:rFonts w:ascii="Times New Roman" w:hAnsi="Times New Roman"/>
          <w:i/>
          <w:sz w:val="24"/>
          <w:szCs w:val="24"/>
        </w:rPr>
        <w:t>racional</w:t>
      </w:r>
      <w:r>
        <w:rPr>
          <w:rFonts w:ascii="Times New Roman" w:hAnsi="Times New Roman"/>
          <w:sz w:val="24"/>
          <w:szCs w:val="24"/>
        </w:rPr>
        <w:t xml:space="preserve"> cuando usa todos los medios y toda la información a su alcance de la mejor manera para conseguir sus objetivos. Una decisión es </w:t>
      </w:r>
      <w:r w:rsidRPr="00E74C4E">
        <w:rPr>
          <w:rFonts w:ascii="Times New Roman" w:hAnsi="Times New Roman"/>
          <w:i/>
          <w:sz w:val="24"/>
          <w:szCs w:val="24"/>
        </w:rPr>
        <w:t>marginal</w:t>
      </w:r>
      <w:r>
        <w:rPr>
          <w:rFonts w:ascii="Times New Roman" w:hAnsi="Times New Roman"/>
          <w:sz w:val="24"/>
          <w:szCs w:val="24"/>
        </w:rPr>
        <w:t xml:space="preserve"> cuando consiste en un pequeño ajuste de un plan de acción. Esto explicaría por ejemplo que para un trayecto de avión se vendan plazas a precio por debajo del coste medio pero por encima del coste marginal (en este caso el nimio coste de cargar un pasajero adicional).</w:t>
      </w:r>
    </w:p>
    <w:p w:rsidR="00B63D7D" w:rsidRDefault="00B63D7D" w:rsidP="008D098B">
      <w:pPr>
        <w:pStyle w:val="ListParagraph"/>
        <w:numPr>
          <w:ilvl w:val="0"/>
          <w:numId w:val="1"/>
        </w:numPr>
        <w:rPr>
          <w:rFonts w:ascii="Times New Roman" w:hAnsi="Times New Roman"/>
          <w:sz w:val="24"/>
          <w:szCs w:val="24"/>
        </w:rPr>
      </w:pPr>
      <w:r>
        <w:rPr>
          <w:rFonts w:ascii="Times New Roman" w:hAnsi="Times New Roman"/>
          <w:sz w:val="24"/>
          <w:szCs w:val="24"/>
        </w:rPr>
        <w:t>Las personas responden a incentivos. Por ejemplo, un examen es un incentivo (no el único) a estudiar.</w:t>
      </w:r>
    </w:p>
    <w:p w:rsidR="00B63D7D" w:rsidRDefault="00B63D7D" w:rsidP="00B933AE">
      <w:pPr>
        <w:rPr>
          <w:rFonts w:ascii="Times New Roman" w:hAnsi="Times New Roman"/>
          <w:sz w:val="24"/>
          <w:szCs w:val="24"/>
        </w:rPr>
      </w:pPr>
      <w:r>
        <w:rPr>
          <w:rFonts w:ascii="Times New Roman" w:hAnsi="Times New Roman"/>
          <w:sz w:val="24"/>
          <w:szCs w:val="24"/>
        </w:rPr>
        <w:t>Principios sobre la interacción entre los individuos</w:t>
      </w:r>
    </w:p>
    <w:p w:rsidR="00B63D7D" w:rsidRDefault="00B63D7D" w:rsidP="00B933AE">
      <w:pPr>
        <w:pStyle w:val="ListParagraph"/>
        <w:numPr>
          <w:ilvl w:val="0"/>
          <w:numId w:val="1"/>
        </w:numPr>
        <w:rPr>
          <w:rFonts w:ascii="Times New Roman" w:hAnsi="Times New Roman"/>
          <w:sz w:val="24"/>
          <w:szCs w:val="24"/>
        </w:rPr>
      </w:pPr>
      <w:r>
        <w:rPr>
          <w:rFonts w:ascii="Times New Roman" w:hAnsi="Times New Roman"/>
          <w:sz w:val="24"/>
          <w:szCs w:val="24"/>
        </w:rPr>
        <w:t>El comercio puede mejorar el bienestar de todos.</w:t>
      </w:r>
    </w:p>
    <w:p w:rsidR="00B63D7D" w:rsidRDefault="00B63D7D" w:rsidP="00B933AE">
      <w:pPr>
        <w:pStyle w:val="ListParagraph"/>
        <w:numPr>
          <w:ilvl w:val="0"/>
          <w:numId w:val="1"/>
        </w:numPr>
        <w:rPr>
          <w:rFonts w:ascii="Times New Roman" w:hAnsi="Times New Roman"/>
          <w:sz w:val="24"/>
          <w:szCs w:val="24"/>
        </w:rPr>
      </w:pPr>
      <w:r>
        <w:rPr>
          <w:rFonts w:ascii="Times New Roman" w:hAnsi="Times New Roman"/>
          <w:sz w:val="24"/>
          <w:szCs w:val="24"/>
        </w:rPr>
        <w:t xml:space="preserve">El mercado es un buen mecanismo para la actividad económica. Un </w:t>
      </w:r>
      <w:r w:rsidRPr="00E74C4E">
        <w:rPr>
          <w:rFonts w:ascii="Times New Roman" w:hAnsi="Times New Roman"/>
          <w:i/>
          <w:sz w:val="24"/>
          <w:szCs w:val="24"/>
        </w:rPr>
        <w:t>mercado</w:t>
      </w:r>
      <w:r>
        <w:rPr>
          <w:rFonts w:ascii="Times New Roman" w:hAnsi="Times New Roman"/>
          <w:sz w:val="24"/>
          <w:szCs w:val="24"/>
        </w:rPr>
        <w:t xml:space="preserve"> es una institución donde las decisiones son descentralizadas. Adam Smith, el padre de </w:t>
      </w:r>
      <w:smartTag w:uri="urn:schemas-microsoft-com:office:smarttags" w:element="PersonName">
        <w:smartTagPr>
          <w:attr w:name="ProductID" w:val="La Economía"/>
        </w:smartTagPr>
        <w:r>
          <w:rPr>
            <w:rFonts w:ascii="Times New Roman" w:hAnsi="Times New Roman"/>
            <w:sz w:val="24"/>
            <w:szCs w:val="24"/>
          </w:rPr>
          <w:t>la Economía</w:t>
        </w:r>
      </w:smartTag>
      <w:r>
        <w:rPr>
          <w:rFonts w:ascii="Times New Roman" w:hAnsi="Times New Roman"/>
          <w:sz w:val="24"/>
          <w:szCs w:val="24"/>
        </w:rPr>
        <w:t xml:space="preserve">, hablaba de la </w:t>
      </w:r>
      <w:r w:rsidRPr="00E74C4E">
        <w:rPr>
          <w:rFonts w:ascii="Times New Roman" w:hAnsi="Times New Roman"/>
          <w:i/>
          <w:sz w:val="24"/>
          <w:szCs w:val="24"/>
        </w:rPr>
        <w:t>mano invisible</w:t>
      </w:r>
      <w:r>
        <w:rPr>
          <w:rFonts w:ascii="Times New Roman" w:hAnsi="Times New Roman"/>
          <w:sz w:val="24"/>
          <w:szCs w:val="24"/>
        </w:rPr>
        <w:t xml:space="preserve"> donde los individuos, persiguiendo su propio interés, contribuyen al mayor bienestar de todos.</w:t>
      </w:r>
    </w:p>
    <w:p w:rsidR="00B63D7D" w:rsidRDefault="00B63D7D" w:rsidP="00B933AE">
      <w:pPr>
        <w:pStyle w:val="ListParagraph"/>
        <w:numPr>
          <w:ilvl w:val="0"/>
          <w:numId w:val="1"/>
        </w:numPr>
        <w:rPr>
          <w:rFonts w:ascii="Times New Roman" w:hAnsi="Times New Roman"/>
          <w:sz w:val="24"/>
          <w:szCs w:val="24"/>
        </w:rPr>
      </w:pPr>
      <w:r>
        <w:rPr>
          <w:rFonts w:ascii="Times New Roman" w:hAnsi="Times New Roman"/>
          <w:sz w:val="24"/>
          <w:szCs w:val="24"/>
        </w:rPr>
        <w:t xml:space="preserve">El Estado puede mejorar a veces los resultados del mercado. Esto se da cuando ocurren </w:t>
      </w:r>
      <w:r w:rsidRPr="00E74C4E">
        <w:rPr>
          <w:rFonts w:ascii="Times New Roman" w:hAnsi="Times New Roman"/>
          <w:i/>
          <w:sz w:val="24"/>
          <w:szCs w:val="24"/>
        </w:rPr>
        <w:t>fallos del mercado</w:t>
      </w:r>
      <w:r>
        <w:rPr>
          <w:rFonts w:ascii="Times New Roman" w:hAnsi="Times New Roman"/>
          <w:sz w:val="24"/>
          <w:szCs w:val="24"/>
        </w:rPr>
        <w:t xml:space="preserve">, situaciones donde el mercado no funciona correctamente. Dos ejemplos de fallo de mercado serían la existencia de </w:t>
      </w:r>
      <w:r w:rsidRPr="00E74C4E">
        <w:rPr>
          <w:rFonts w:ascii="Times New Roman" w:hAnsi="Times New Roman"/>
          <w:i/>
          <w:sz w:val="24"/>
          <w:szCs w:val="24"/>
        </w:rPr>
        <w:t>poder de mercado</w:t>
      </w:r>
      <w:r>
        <w:rPr>
          <w:rFonts w:ascii="Times New Roman" w:hAnsi="Times New Roman"/>
          <w:sz w:val="24"/>
          <w:szCs w:val="24"/>
        </w:rPr>
        <w:t xml:space="preserve"> (la capacidad de un único agente económico para alterar las condiciones de todo el mercado) o la existencia de </w:t>
      </w:r>
      <w:r w:rsidRPr="00E74C4E">
        <w:rPr>
          <w:rFonts w:ascii="Times New Roman" w:hAnsi="Times New Roman"/>
          <w:i/>
          <w:sz w:val="24"/>
          <w:szCs w:val="24"/>
        </w:rPr>
        <w:t>externalidades</w:t>
      </w:r>
      <w:r>
        <w:rPr>
          <w:rFonts w:ascii="Times New Roman" w:hAnsi="Times New Roman"/>
          <w:sz w:val="24"/>
          <w:szCs w:val="24"/>
        </w:rPr>
        <w:t xml:space="preserve"> (efectos a terceros, por ejemplo la contaminación –externalidad negativa- o estar vacunado y por tanto no ser contagioso –externalidad positiva).</w:t>
      </w:r>
    </w:p>
    <w:p w:rsidR="00B63D7D" w:rsidRDefault="00B63D7D" w:rsidP="00106011">
      <w:pPr>
        <w:rPr>
          <w:rFonts w:ascii="Times New Roman" w:hAnsi="Times New Roman"/>
          <w:sz w:val="24"/>
          <w:szCs w:val="24"/>
        </w:rPr>
      </w:pPr>
      <w:r>
        <w:rPr>
          <w:rFonts w:ascii="Times New Roman" w:hAnsi="Times New Roman"/>
          <w:sz w:val="24"/>
          <w:szCs w:val="24"/>
        </w:rPr>
        <w:t>Principios sobre la economía en su conjunto</w:t>
      </w:r>
    </w:p>
    <w:p w:rsidR="00B63D7D" w:rsidRDefault="00B63D7D" w:rsidP="00106011">
      <w:pPr>
        <w:pStyle w:val="ListParagraph"/>
        <w:numPr>
          <w:ilvl w:val="0"/>
          <w:numId w:val="1"/>
        </w:numPr>
        <w:rPr>
          <w:rFonts w:ascii="Times New Roman" w:hAnsi="Times New Roman"/>
          <w:sz w:val="24"/>
          <w:szCs w:val="24"/>
        </w:rPr>
      </w:pPr>
      <w:r>
        <w:rPr>
          <w:rFonts w:ascii="Times New Roman" w:hAnsi="Times New Roman"/>
          <w:sz w:val="24"/>
          <w:szCs w:val="24"/>
        </w:rPr>
        <w:t xml:space="preserve">El nivel de vida de un país depende a largo plazo de su capacidad de producción. La </w:t>
      </w:r>
      <w:r w:rsidRPr="00E74C4E">
        <w:rPr>
          <w:rFonts w:ascii="Times New Roman" w:hAnsi="Times New Roman"/>
          <w:i/>
          <w:sz w:val="24"/>
          <w:szCs w:val="24"/>
        </w:rPr>
        <w:t>productividad</w:t>
      </w:r>
      <w:r>
        <w:rPr>
          <w:rFonts w:ascii="Times New Roman" w:hAnsi="Times New Roman"/>
          <w:sz w:val="24"/>
          <w:szCs w:val="24"/>
        </w:rPr>
        <w:t xml:space="preserve"> de un país es la capacidad de producción de sus integrantes. Una buena regulación o un mayor nivel de competencia (lo contrario de la existencia de poder de mercado) ofrecen efectos menores que una mayor productividad.</w:t>
      </w:r>
    </w:p>
    <w:p w:rsidR="00B63D7D" w:rsidRDefault="00B63D7D" w:rsidP="00106011">
      <w:pPr>
        <w:pStyle w:val="ListParagraph"/>
        <w:numPr>
          <w:ilvl w:val="0"/>
          <w:numId w:val="1"/>
        </w:numPr>
        <w:rPr>
          <w:rFonts w:ascii="Times New Roman" w:hAnsi="Times New Roman"/>
          <w:sz w:val="24"/>
          <w:szCs w:val="24"/>
        </w:rPr>
      </w:pPr>
      <w:r>
        <w:rPr>
          <w:rFonts w:ascii="Times New Roman" w:hAnsi="Times New Roman"/>
          <w:sz w:val="24"/>
          <w:szCs w:val="24"/>
        </w:rPr>
        <w:t xml:space="preserve">Un aumento de la masa monetaria provoca, con todo lo demás constante, un aumento de precios. Se define la </w:t>
      </w:r>
      <w:r w:rsidRPr="00E74C4E">
        <w:rPr>
          <w:rFonts w:ascii="Times New Roman" w:hAnsi="Times New Roman"/>
          <w:i/>
          <w:sz w:val="24"/>
          <w:szCs w:val="24"/>
        </w:rPr>
        <w:t>inflación</w:t>
      </w:r>
      <w:r>
        <w:rPr>
          <w:rFonts w:ascii="Times New Roman" w:hAnsi="Times New Roman"/>
          <w:sz w:val="24"/>
          <w:szCs w:val="24"/>
        </w:rPr>
        <w:t xml:space="preserve"> como el aumento generalizado de precios en la economía.</w:t>
      </w:r>
    </w:p>
    <w:p w:rsidR="00B63D7D" w:rsidRDefault="00B63D7D" w:rsidP="00106011">
      <w:pPr>
        <w:pStyle w:val="ListParagraph"/>
        <w:numPr>
          <w:ilvl w:val="0"/>
          <w:numId w:val="1"/>
        </w:numPr>
        <w:rPr>
          <w:rFonts w:ascii="Times New Roman" w:hAnsi="Times New Roman"/>
          <w:sz w:val="24"/>
          <w:szCs w:val="24"/>
        </w:rPr>
      </w:pPr>
      <w:r>
        <w:rPr>
          <w:rFonts w:ascii="Times New Roman" w:hAnsi="Times New Roman"/>
          <w:sz w:val="24"/>
          <w:szCs w:val="24"/>
        </w:rPr>
        <w:t xml:space="preserve">Existe una disyuntiva en el corto plazo entre lograr una menor inflación y lograr un menor desempleo. El </w:t>
      </w:r>
      <w:r w:rsidRPr="00E74C4E">
        <w:rPr>
          <w:rFonts w:ascii="Times New Roman" w:hAnsi="Times New Roman"/>
          <w:i/>
          <w:sz w:val="24"/>
          <w:szCs w:val="24"/>
        </w:rPr>
        <w:t>ciclo económico</w:t>
      </w:r>
      <w:r>
        <w:rPr>
          <w:rFonts w:ascii="Times New Roman" w:hAnsi="Times New Roman"/>
          <w:sz w:val="24"/>
          <w:szCs w:val="24"/>
        </w:rPr>
        <w:t xml:space="preserve"> es caracterizado por la sucesión de años de menor desempleo y mayor inflación con años de mayor desempleo y menor inflación.</w:t>
      </w:r>
    </w:p>
    <w:p w:rsidR="00B63D7D" w:rsidRDefault="00B63D7D" w:rsidP="00E74C4E">
      <w:pPr>
        <w:rPr>
          <w:rFonts w:ascii="Times New Roman" w:hAnsi="Times New Roman"/>
          <w:b/>
          <w:sz w:val="24"/>
          <w:szCs w:val="24"/>
        </w:rPr>
      </w:pPr>
      <w:smartTag w:uri="urn:schemas-microsoft-com:office:smarttags" w:element="PersonName">
        <w:smartTagPr>
          <w:attr w:name="ProductID" w:val="La Economía"/>
        </w:smartTagPr>
        <w:r>
          <w:rPr>
            <w:rFonts w:ascii="Times New Roman" w:hAnsi="Times New Roman"/>
            <w:b/>
            <w:sz w:val="24"/>
            <w:szCs w:val="24"/>
          </w:rPr>
          <w:t>La Economía</w:t>
        </w:r>
      </w:smartTag>
      <w:r>
        <w:rPr>
          <w:rFonts w:ascii="Times New Roman" w:hAnsi="Times New Roman"/>
          <w:b/>
          <w:sz w:val="24"/>
          <w:szCs w:val="24"/>
        </w:rPr>
        <w:t xml:space="preserve"> como ciencia</w:t>
      </w:r>
    </w:p>
    <w:p w:rsidR="00B63D7D" w:rsidRDefault="00B63D7D" w:rsidP="00E74C4E">
      <w:pPr>
        <w:rPr>
          <w:rFonts w:ascii="Times New Roman" w:hAnsi="Times New Roman"/>
          <w:sz w:val="24"/>
          <w:szCs w:val="24"/>
        </w:rPr>
      </w:pPr>
      <w:r>
        <w:rPr>
          <w:rFonts w:ascii="Times New Roman" w:hAnsi="Times New Roman"/>
          <w:sz w:val="24"/>
          <w:szCs w:val="24"/>
        </w:rPr>
        <w:t xml:space="preserve">¿Es </w:t>
      </w:r>
      <w:smartTag w:uri="urn:schemas-microsoft-com:office:smarttags" w:element="PersonName">
        <w:smartTagPr>
          <w:attr w:name="ProductID" w:val="La Economía"/>
        </w:smartTagPr>
        <w:r>
          <w:rPr>
            <w:rFonts w:ascii="Times New Roman" w:hAnsi="Times New Roman"/>
            <w:sz w:val="24"/>
            <w:szCs w:val="24"/>
          </w:rPr>
          <w:t>la Economía</w:t>
        </w:r>
      </w:smartTag>
      <w:r>
        <w:rPr>
          <w:rFonts w:ascii="Times New Roman" w:hAnsi="Times New Roman"/>
          <w:sz w:val="24"/>
          <w:szCs w:val="24"/>
        </w:rPr>
        <w:t xml:space="preserve"> una ciencia? Sí en el sentido que usa el </w:t>
      </w:r>
      <w:r w:rsidRPr="00F70F6E">
        <w:rPr>
          <w:rFonts w:ascii="Times New Roman" w:hAnsi="Times New Roman"/>
          <w:i/>
          <w:sz w:val="24"/>
          <w:szCs w:val="24"/>
        </w:rPr>
        <w:t>método científico</w:t>
      </w:r>
      <w:r>
        <w:rPr>
          <w:rFonts w:ascii="Times New Roman" w:hAnsi="Times New Roman"/>
          <w:sz w:val="24"/>
          <w:szCs w:val="24"/>
        </w:rPr>
        <w:t>, consistente en el ciclo repetido observación-teoría-observación. Toda teoría puede ser falsada si no se corresponde con los datos observados.</w:t>
      </w:r>
    </w:p>
    <w:p w:rsidR="00B63D7D" w:rsidRDefault="00B63D7D" w:rsidP="00E74C4E">
      <w:pPr>
        <w:rPr>
          <w:rFonts w:ascii="Times New Roman" w:hAnsi="Times New Roman"/>
          <w:sz w:val="24"/>
          <w:szCs w:val="24"/>
        </w:rPr>
      </w:pPr>
      <w:smartTag w:uri="urn:schemas-microsoft-com:office:smarttags" w:element="PersonName">
        <w:smartTagPr>
          <w:attr w:name="ProductID" w:val="La Economía"/>
        </w:smartTagPr>
        <w:r>
          <w:rPr>
            <w:rFonts w:ascii="Times New Roman" w:hAnsi="Times New Roman"/>
            <w:sz w:val="24"/>
            <w:szCs w:val="24"/>
          </w:rPr>
          <w:t>La Economía</w:t>
        </w:r>
      </w:smartTag>
      <w:r>
        <w:rPr>
          <w:rFonts w:ascii="Times New Roman" w:hAnsi="Times New Roman"/>
          <w:sz w:val="24"/>
          <w:szCs w:val="24"/>
        </w:rPr>
        <w:t xml:space="preserve"> necesita </w:t>
      </w:r>
      <w:r w:rsidRPr="00F70F6E">
        <w:rPr>
          <w:rFonts w:ascii="Times New Roman" w:hAnsi="Times New Roman"/>
          <w:i/>
          <w:sz w:val="24"/>
          <w:szCs w:val="24"/>
        </w:rPr>
        <w:t>supuestos</w:t>
      </w:r>
      <w:r>
        <w:rPr>
          <w:rFonts w:ascii="Times New Roman" w:hAnsi="Times New Roman"/>
          <w:sz w:val="24"/>
          <w:szCs w:val="24"/>
        </w:rPr>
        <w:t xml:space="preserve"> para poder explicar el mundo económico. Igual que en Física se supone la no existencia de fricción del aire para calcular la velocidad de caída libre de una bola de metal, en Economía los supuestos simplifican el mundo sin grandes pérdidas en la precisión. Por ejemplo, podemos pensar en un mundo formado por dos países, aunque la realidad sea mucho más compleja.</w:t>
      </w:r>
    </w:p>
    <w:p w:rsidR="00B63D7D" w:rsidRDefault="00B63D7D" w:rsidP="00E74C4E">
      <w:pPr>
        <w:rPr>
          <w:rFonts w:ascii="Times New Roman" w:hAnsi="Times New Roman"/>
          <w:sz w:val="24"/>
          <w:szCs w:val="24"/>
        </w:rPr>
      </w:pPr>
      <w:r>
        <w:rPr>
          <w:rFonts w:ascii="Times New Roman" w:hAnsi="Times New Roman"/>
          <w:sz w:val="24"/>
          <w:szCs w:val="24"/>
        </w:rPr>
        <w:t xml:space="preserve">Precisamente llamamos </w:t>
      </w:r>
      <w:r w:rsidRPr="005413E1">
        <w:rPr>
          <w:rFonts w:ascii="Times New Roman" w:hAnsi="Times New Roman"/>
          <w:i/>
          <w:sz w:val="24"/>
          <w:szCs w:val="24"/>
        </w:rPr>
        <w:t>modelos</w:t>
      </w:r>
      <w:r>
        <w:rPr>
          <w:rFonts w:ascii="Times New Roman" w:hAnsi="Times New Roman"/>
          <w:sz w:val="24"/>
          <w:szCs w:val="24"/>
        </w:rPr>
        <w:t xml:space="preserve"> a las simplificaciones del mundo que creamos con el fin de explicar los fenómenos económicos observados.</w:t>
      </w:r>
    </w:p>
    <w:p w:rsidR="00B63D7D" w:rsidRDefault="00B63D7D" w:rsidP="00E74C4E">
      <w:pPr>
        <w:rPr>
          <w:rFonts w:ascii="Times New Roman" w:hAnsi="Times New Roman"/>
          <w:sz w:val="24"/>
          <w:szCs w:val="24"/>
        </w:rPr>
      </w:pPr>
      <w:smartTag w:uri="urn:schemas-microsoft-com:office:smarttags" w:element="PersonName">
        <w:smartTagPr>
          <w:attr w:name="ProductID" w:val="La Economía"/>
        </w:smartTagPr>
        <w:r>
          <w:rPr>
            <w:rFonts w:ascii="Times New Roman" w:hAnsi="Times New Roman"/>
            <w:sz w:val="24"/>
            <w:szCs w:val="24"/>
          </w:rPr>
          <w:t>La Economía</w:t>
        </w:r>
      </w:smartTag>
      <w:r>
        <w:rPr>
          <w:rFonts w:ascii="Times New Roman" w:hAnsi="Times New Roman"/>
          <w:sz w:val="24"/>
          <w:szCs w:val="24"/>
        </w:rPr>
        <w:t xml:space="preserve">, como cualquier otra ciencia, está dividida en campos de investigación, y cada campo a su vez está dividido en campos. La división principal en Economía distingue entre </w:t>
      </w:r>
      <w:r w:rsidRPr="005413E1">
        <w:rPr>
          <w:rFonts w:ascii="Times New Roman" w:hAnsi="Times New Roman"/>
          <w:i/>
          <w:sz w:val="24"/>
          <w:szCs w:val="24"/>
        </w:rPr>
        <w:t>Microeconomía</w:t>
      </w:r>
      <w:r>
        <w:rPr>
          <w:rFonts w:ascii="Times New Roman" w:hAnsi="Times New Roman"/>
          <w:sz w:val="24"/>
          <w:szCs w:val="24"/>
        </w:rPr>
        <w:t xml:space="preserve"> (el estudio del comportamiento y la interacción económicos entre individuos) y </w:t>
      </w:r>
      <w:r w:rsidRPr="005413E1">
        <w:rPr>
          <w:rFonts w:ascii="Times New Roman" w:hAnsi="Times New Roman"/>
          <w:i/>
          <w:sz w:val="24"/>
          <w:szCs w:val="24"/>
        </w:rPr>
        <w:t>Macroeconomía</w:t>
      </w:r>
      <w:r>
        <w:rPr>
          <w:rFonts w:ascii="Times New Roman" w:hAnsi="Times New Roman"/>
          <w:sz w:val="24"/>
          <w:szCs w:val="24"/>
        </w:rPr>
        <w:t xml:space="preserve"> (el estudio de las variables agregadas que indican el estado de la economía en su conjunto).</w:t>
      </w:r>
    </w:p>
    <w:p w:rsidR="00B63D7D" w:rsidRDefault="00B63D7D" w:rsidP="00E74C4E">
      <w:pPr>
        <w:rPr>
          <w:rFonts w:ascii="Times New Roman" w:hAnsi="Times New Roman"/>
          <w:sz w:val="24"/>
          <w:szCs w:val="24"/>
        </w:rPr>
      </w:pPr>
      <w:r>
        <w:rPr>
          <w:rFonts w:ascii="Times New Roman" w:hAnsi="Times New Roman"/>
          <w:sz w:val="24"/>
          <w:szCs w:val="24"/>
        </w:rPr>
        <w:t xml:space="preserve">El economista provee afirmaciones de tipo </w:t>
      </w:r>
      <w:r w:rsidRPr="009E7BCE">
        <w:rPr>
          <w:rFonts w:ascii="Times New Roman" w:hAnsi="Times New Roman"/>
          <w:i/>
          <w:sz w:val="24"/>
          <w:szCs w:val="24"/>
        </w:rPr>
        <w:t>normativo</w:t>
      </w:r>
      <w:r>
        <w:rPr>
          <w:rFonts w:ascii="Times New Roman" w:hAnsi="Times New Roman"/>
          <w:sz w:val="24"/>
          <w:szCs w:val="24"/>
        </w:rPr>
        <w:t xml:space="preserve"> y de tipo </w:t>
      </w:r>
      <w:r w:rsidRPr="009E7BCE">
        <w:rPr>
          <w:rFonts w:ascii="Times New Roman" w:hAnsi="Times New Roman"/>
          <w:i/>
          <w:sz w:val="24"/>
          <w:szCs w:val="24"/>
        </w:rPr>
        <w:t>positivo</w:t>
      </w:r>
      <w:r>
        <w:rPr>
          <w:rFonts w:ascii="Times New Roman" w:hAnsi="Times New Roman"/>
          <w:sz w:val="24"/>
          <w:szCs w:val="24"/>
        </w:rPr>
        <w:t>. Aquellas de tipo normativo nos dicen cómo debería ser el mundo, y están basadas en nuestros valores. Aquellas de tipo positivo nos dicen cómo es, y están basadas en la observación de los datos.</w:t>
      </w:r>
    </w:p>
    <w:p w:rsidR="00B63D7D" w:rsidRPr="000E1A33" w:rsidRDefault="00B63D7D" w:rsidP="00E74C4E">
      <w:pPr>
        <w:rPr>
          <w:rFonts w:ascii="Times New Roman" w:hAnsi="Times New Roman"/>
          <w:b/>
          <w:sz w:val="24"/>
          <w:szCs w:val="24"/>
        </w:rPr>
      </w:pPr>
      <w:r w:rsidRPr="000E1A33">
        <w:rPr>
          <w:rFonts w:ascii="Times New Roman" w:hAnsi="Times New Roman"/>
          <w:b/>
          <w:sz w:val="24"/>
          <w:szCs w:val="24"/>
        </w:rPr>
        <w:t>Coste de oportunidad y eficiencia</w:t>
      </w:r>
    </w:p>
    <w:p w:rsidR="00B63D7D" w:rsidRDefault="00B63D7D" w:rsidP="00E74C4E">
      <w:pPr>
        <w:rPr>
          <w:rFonts w:ascii="Times New Roman" w:hAnsi="Times New Roman"/>
          <w:sz w:val="24"/>
          <w:szCs w:val="24"/>
        </w:rPr>
      </w:pPr>
      <w:r>
        <w:rPr>
          <w:rFonts w:ascii="Times New Roman" w:hAnsi="Times New Roman"/>
          <w:sz w:val="24"/>
          <w:szCs w:val="24"/>
        </w:rPr>
        <w:t xml:space="preserve">El coste de oportunidad de una cosa es aquello a lo que se renuncia para producirla. Basado en ello se puede construir una frontera de aquellas combinaciones de producción de bienes que una economía puede llegar a producir en un momento dado y con las tecnologías y factores disponibles. Es </w:t>
      </w:r>
      <w:smartTag w:uri="urn:schemas-microsoft-com:office:smarttags" w:element="PersonName">
        <w:smartTagPr>
          <w:attr w:name="ProductID" w:val="la Frontera"/>
        </w:smartTagPr>
        <w:r>
          <w:rPr>
            <w:rFonts w:ascii="Times New Roman" w:hAnsi="Times New Roman"/>
            <w:sz w:val="24"/>
            <w:szCs w:val="24"/>
          </w:rPr>
          <w:t xml:space="preserve">la </w:t>
        </w:r>
        <w:r w:rsidRPr="000E1A33">
          <w:rPr>
            <w:rFonts w:ascii="Times New Roman" w:hAnsi="Times New Roman"/>
            <w:i/>
            <w:sz w:val="24"/>
            <w:szCs w:val="24"/>
          </w:rPr>
          <w:t>Frontera</w:t>
        </w:r>
      </w:smartTag>
      <w:r w:rsidRPr="000E1A33">
        <w:rPr>
          <w:rFonts w:ascii="Times New Roman" w:hAnsi="Times New Roman"/>
          <w:i/>
          <w:sz w:val="24"/>
          <w:szCs w:val="24"/>
        </w:rPr>
        <w:t xml:space="preserve"> de Posibilidades de Producción</w:t>
      </w:r>
      <w:r>
        <w:rPr>
          <w:rFonts w:ascii="Times New Roman" w:hAnsi="Times New Roman"/>
          <w:sz w:val="24"/>
          <w:szCs w:val="24"/>
        </w:rPr>
        <w:t xml:space="preserve"> (FPP).</w:t>
      </w:r>
    </w:p>
    <w:p w:rsidR="00B63D7D" w:rsidRDefault="00B63D7D" w:rsidP="00E74C4E">
      <w:pPr>
        <w:rPr>
          <w:rFonts w:ascii="Times New Roman" w:hAnsi="Times New Roman"/>
          <w:sz w:val="24"/>
          <w:szCs w:val="24"/>
        </w:rPr>
      </w:pPr>
      <w:r>
        <w:rPr>
          <w:rFonts w:ascii="Times New Roman" w:hAnsi="Times New Roman"/>
          <w:sz w:val="24"/>
          <w:szCs w:val="24"/>
        </w:rPr>
        <w:t xml:space="preserve">Un punto (una combinación de producción de bienes) por encima de </w:t>
      </w:r>
      <w:smartTag w:uri="urn:schemas-microsoft-com:office:smarttags" w:element="PersonName">
        <w:smartTagPr>
          <w:attr w:name="ProductID" w:val="la FPP"/>
        </w:smartTagPr>
        <w:r>
          <w:rPr>
            <w:rFonts w:ascii="Times New Roman" w:hAnsi="Times New Roman"/>
            <w:sz w:val="24"/>
            <w:szCs w:val="24"/>
          </w:rPr>
          <w:t>la FPP</w:t>
        </w:r>
      </w:smartTag>
      <w:r>
        <w:rPr>
          <w:rFonts w:ascii="Times New Roman" w:hAnsi="Times New Roman"/>
          <w:sz w:val="24"/>
          <w:szCs w:val="24"/>
        </w:rPr>
        <w:t xml:space="preserve"> es </w:t>
      </w:r>
      <w:r w:rsidRPr="000E1A33">
        <w:rPr>
          <w:rFonts w:ascii="Times New Roman" w:hAnsi="Times New Roman"/>
          <w:i/>
          <w:sz w:val="24"/>
          <w:szCs w:val="24"/>
        </w:rPr>
        <w:t>imposible</w:t>
      </w:r>
      <w:r>
        <w:rPr>
          <w:rFonts w:ascii="Times New Roman" w:hAnsi="Times New Roman"/>
          <w:sz w:val="24"/>
          <w:szCs w:val="24"/>
        </w:rPr>
        <w:t xml:space="preserve"> (o no factible). Un punto por debajo es posible pero </w:t>
      </w:r>
      <w:r w:rsidRPr="000E1A33">
        <w:rPr>
          <w:rFonts w:ascii="Times New Roman" w:hAnsi="Times New Roman"/>
          <w:i/>
          <w:sz w:val="24"/>
          <w:szCs w:val="24"/>
        </w:rPr>
        <w:t>ineficiente</w:t>
      </w:r>
      <w:r>
        <w:rPr>
          <w:rFonts w:ascii="Times New Roman" w:hAnsi="Times New Roman"/>
          <w:sz w:val="24"/>
          <w:szCs w:val="24"/>
        </w:rPr>
        <w:t xml:space="preserve">, porque la economía podría producir más de todo. Un punto en </w:t>
      </w:r>
      <w:smartTag w:uri="urn:schemas-microsoft-com:office:smarttags" w:element="PersonName">
        <w:smartTagPr>
          <w:attr w:name="ProductID" w:val="la FPP"/>
        </w:smartTagPr>
        <w:r>
          <w:rPr>
            <w:rFonts w:ascii="Times New Roman" w:hAnsi="Times New Roman"/>
            <w:sz w:val="24"/>
            <w:szCs w:val="24"/>
          </w:rPr>
          <w:t>la FPP</w:t>
        </w:r>
      </w:smartTag>
      <w:r>
        <w:rPr>
          <w:rFonts w:ascii="Times New Roman" w:hAnsi="Times New Roman"/>
          <w:sz w:val="24"/>
          <w:szCs w:val="24"/>
        </w:rPr>
        <w:t xml:space="preserve"> es factible y eficiente.</w:t>
      </w:r>
    </w:p>
    <w:p w:rsidR="00B63D7D" w:rsidRDefault="00B63D7D" w:rsidP="00E74C4E">
      <w:pPr>
        <w:rPr>
          <w:rFonts w:ascii="Times New Roman" w:hAnsi="Times New Roman"/>
          <w:sz w:val="24"/>
          <w:szCs w:val="24"/>
        </w:rPr>
      </w:pPr>
      <w:smartTag w:uri="urn:schemas-microsoft-com:office:smarttags" w:element="PersonName">
        <w:smartTagPr>
          <w:attr w:name="ProductID" w:val="la FPP"/>
        </w:smartTagPr>
        <w:r>
          <w:rPr>
            <w:rFonts w:ascii="Times New Roman" w:hAnsi="Times New Roman"/>
            <w:sz w:val="24"/>
            <w:szCs w:val="24"/>
          </w:rPr>
          <w:t>La FPP</w:t>
        </w:r>
      </w:smartTag>
      <w:r>
        <w:rPr>
          <w:rFonts w:ascii="Times New Roman" w:hAnsi="Times New Roman"/>
          <w:sz w:val="24"/>
          <w:szCs w:val="24"/>
        </w:rPr>
        <w:t xml:space="preserve"> es una curva </w:t>
      </w:r>
      <w:r w:rsidRPr="002C006A">
        <w:rPr>
          <w:rFonts w:ascii="Times New Roman" w:hAnsi="Times New Roman"/>
          <w:i/>
          <w:sz w:val="24"/>
          <w:szCs w:val="24"/>
        </w:rPr>
        <w:t>decreciente</w:t>
      </w:r>
      <w:r>
        <w:rPr>
          <w:rFonts w:ascii="Times New Roman" w:hAnsi="Times New Roman"/>
          <w:sz w:val="24"/>
          <w:szCs w:val="24"/>
        </w:rPr>
        <w:t>, porque más de un bien se obtiene a cambio de menos del otro (el coste de oportunidad de un bien es positivo).</w:t>
      </w:r>
    </w:p>
    <w:p w:rsidR="00B63D7D" w:rsidRDefault="00B63D7D" w:rsidP="00E74C4E">
      <w:pPr>
        <w:rPr>
          <w:rFonts w:ascii="Times New Roman" w:hAnsi="Times New Roman"/>
          <w:sz w:val="24"/>
          <w:szCs w:val="24"/>
        </w:rPr>
      </w:pPr>
      <w:smartTag w:uri="urn:schemas-microsoft-com:office:smarttags" w:element="PersonName">
        <w:smartTagPr>
          <w:attr w:name="ProductID" w:val="la FPP"/>
        </w:smartTagPr>
        <w:r>
          <w:rPr>
            <w:rFonts w:ascii="Times New Roman" w:hAnsi="Times New Roman"/>
            <w:sz w:val="24"/>
            <w:szCs w:val="24"/>
          </w:rPr>
          <w:t>La FPP</w:t>
        </w:r>
      </w:smartTag>
      <w:r>
        <w:rPr>
          <w:rFonts w:ascii="Times New Roman" w:hAnsi="Times New Roman"/>
          <w:sz w:val="24"/>
          <w:szCs w:val="24"/>
        </w:rPr>
        <w:t xml:space="preserve"> es a menudo </w:t>
      </w:r>
      <w:r w:rsidRPr="002C006A">
        <w:rPr>
          <w:rFonts w:ascii="Times New Roman" w:hAnsi="Times New Roman"/>
          <w:i/>
          <w:sz w:val="24"/>
          <w:szCs w:val="24"/>
        </w:rPr>
        <w:t>cóncava</w:t>
      </w:r>
      <w:r>
        <w:rPr>
          <w:rFonts w:ascii="Times New Roman" w:hAnsi="Times New Roman"/>
          <w:sz w:val="24"/>
          <w:szCs w:val="24"/>
        </w:rPr>
        <w:t xml:space="preserve"> (abombada) porque el coste de oportunidad de una unidad adicional de un bien es creciente en la cantidad ya producida de ese bien. Esto se debe a la </w:t>
      </w:r>
      <w:r w:rsidRPr="002C006A">
        <w:rPr>
          <w:rFonts w:ascii="Times New Roman" w:hAnsi="Times New Roman"/>
          <w:i/>
          <w:sz w:val="24"/>
          <w:szCs w:val="24"/>
        </w:rPr>
        <w:t>ley de rendimientos marginales decrecientes</w:t>
      </w:r>
      <w:r>
        <w:rPr>
          <w:rFonts w:ascii="Times New Roman" w:hAnsi="Times New Roman"/>
          <w:sz w:val="24"/>
          <w:szCs w:val="24"/>
        </w:rPr>
        <w:t>: un aumento en los factores productivos usados en la producción de un bien se ve recompensado por una menor producción adicional de ese bien cuanto mayor haya sido la cantidad ya producida. Al producir las primeras unidades de un bien usamos los factores más especializados y productivos, mientras que a medida que producimos más tenemos que usar factores productivos menos especializados.</w:t>
      </w:r>
    </w:p>
    <w:p w:rsidR="00B63D7D" w:rsidRPr="007B6963" w:rsidRDefault="00B63D7D" w:rsidP="00E74C4E">
      <w:pPr>
        <w:rPr>
          <w:rFonts w:ascii="Times New Roman" w:hAnsi="Times New Roman"/>
          <w:b/>
          <w:sz w:val="24"/>
          <w:szCs w:val="24"/>
        </w:rPr>
      </w:pPr>
      <w:r w:rsidRPr="007B6963">
        <w:rPr>
          <w:rFonts w:ascii="Times New Roman" w:hAnsi="Times New Roman"/>
          <w:b/>
          <w:sz w:val="24"/>
          <w:szCs w:val="24"/>
        </w:rPr>
        <w:t>Dependencia y ganancias del comercio</w:t>
      </w:r>
    </w:p>
    <w:p w:rsidR="00B63D7D" w:rsidRDefault="00B63D7D" w:rsidP="00E74C4E">
      <w:pPr>
        <w:rPr>
          <w:rFonts w:ascii="Times New Roman" w:hAnsi="Times New Roman"/>
          <w:sz w:val="24"/>
          <w:szCs w:val="24"/>
        </w:rPr>
      </w:pPr>
      <w:r>
        <w:rPr>
          <w:rFonts w:ascii="Times New Roman" w:hAnsi="Times New Roman"/>
          <w:sz w:val="24"/>
          <w:szCs w:val="24"/>
        </w:rPr>
        <w:t>¿Por qué los individuos prefieren especializarse y depender los unos de los otros mediante el comercio a aislarse y producir para ellos mismos? Principio: el comercio puede beneficiar a todos.</w:t>
      </w:r>
    </w:p>
    <w:p w:rsidR="00B63D7D" w:rsidRDefault="00B63D7D" w:rsidP="00E74C4E">
      <w:pPr>
        <w:rPr>
          <w:rFonts w:ascii="Times New Roman" w:hAnsi="Times New Roman"/>
          <w:sz w:val="24"/>
          <w:szCs w:val="24"/>
        </w:rPr>
      </w:pPr>
      <w:r>
        <w:rPr>
          <w:rFonts w:ascii="Times New Roman" w:hAnsi="Times New Roman"/>
          <w:sz w:val="24"/>
          <w:szCs w:val="24"/>
        </w:rPr>
        <w:t>En clase hemos cubierto un ejemplo de un ganadero y un agricultor, ambos capaces de producir tanto carne como patatas. Sin embargo, el ganadero es más productivo que el agricultor en la producción de ambos bienes (necesita menos horas de trabajo para la misma cantidad de cada bien) ¿Para qué necesita el ganadero al agricultor?</w:t>
      </w:r>
    </w:p>
    <w:p w:rsidR="00B63D7D" w:rsidRDefault="00B63D7D" w:rsidP="00E74C4E">
      <w:pPr>
        <w:rPr>
          <w:rFonts w:ascii="Times New Roman" w:hAnsi="Times New Roman"/>
          <w:sz w:val="24"/>
          <w:szCs w:val="24"/>
        </w:rPr>
      </w:pPr>
      <w:r>
        <w:rPr>
          <w:rFonts w:ascii="Times New Roman" w:hAnsi="Times New Roman"/>
          <w:sz w:val="24"/>
          <w:szCs w:val="24"/>
        </w:rPr>
        <w:t xml:space="preserve">Un agente (o un país) tiene </w:t>
      </w:r>
      <w:r w:rsidRPr="002A730B">
        <w:rPr>
          <w:rFonts w:ascii="Times New Roman" w:hAnsi="Times New Roman"/>
          <w:i/>
          <w:sz w:val="24"/>
          <w:szCs w:val="24"/>
        </w:rPr>
        <w:t>ventaja absoluta</w:t>
      </w:r>
      <w:r>
        <w:rPr>
          <w:rFonts w:ascii="Times New Roman" w:hAnsi="Times New Roman"/>
          <w:sz w:val="24"/>
          <w:szCs w:val="24"/>
        </w:rPr>
        <w:t xml:space="preserve"> en un bien con respecto a otro agente (u otro país) cuando es más productivo en ese bien (necesita menos factores de producción para producir la misma cantidad del bien). En el ejemplo, el ganadero tiene ventaja absoluta sobre el agricultor en ambos bienes.</w:t>
      </w:r>
    </w:p>
    <w:p w:rsidR="00B63D7D" w:rsidRDefault="00B63D7D" w:rsidP="00E74C4E">
      <w:pPr>
        <w:rPr>
          <w:rFonts w:ascii="Times New Roman" w:hAnsi="Times New Roman"/>
          <w:sz w:val="24"/>
          <w:szCs w:val="24"/>
        </w:rPr>
      </w:pPr>
      <w:r>
        <w:rPr>
          <w:rFonts w:ascii="Times New Roman" w:hAnsi="Times New Roman"/>
          <w:sz w:val="24"/>
          <w:szCs w:val="24"/>
        </w:rPr>
        <w:t xml:space="preserve">Un agente tiene </w:t>
      </w:r>
      <w:r w:rsidRPr="00F02C6E">
        <w:rPr>
          <w:rFonts w:ascii="Times New Roman" w:hAnsi="Times New Roman"/>
          <w:i/>
          <w:sz w:val="24"/>
          <w:szCs w:val="24"/>
        </w:rPr>
        <w:t>ventaja comparativa</w:t>
      </w:r>
      <w:r>
        <w:rPr>
          <w:rFonts w:ascii="Times New Roman" w:hAnsi="Times New Roman"/>
          <w:sz w:val="24"/>
          <w:szCs w:val="24"/>
        </w:rPr>
        <w:t xml:space="preserve"> en un bien con respecto a otro agente cuando el coste de oportunidad de ese bien es menor para el primer agente que para el segundo. David Ricardo ya lo afirma en 1817: los beneficios de la especialización y el comercio no se basan en la ventaja absoluta sino en la comparativa. En el ejemplo, el agricultor decide especializarse en las patatas, donde su coste de oportunidad es menor, y el carnicero pasa a producir más carne, para luego comerciar carne por patatas.</w:t>
      </w:r>
    </w:p>
    <w:p w:rsidR="00B63D7D" w:rsidRDefault="00B63D7D" w:rsidP="00E74C4E">
      <w:pPr>
        <w:rPr>
          <w:rFonts w:ascii="Times New Roman" w:hAnsi="Times New Roman"/>
          <w:sz w:val="24"/>
          <w:szCs w:val="24"/>
        </w:rPr>
      </w:pPr>
      <w:r>
        <w:rPr>
          <w:rFonts w:ascii="Times New Roman" w:hAnsi="Times New Roman"/>
          <w:sz w:val="24"/>
          <w:szCs w:val="24"/>
        </w:rPr>
        <w:t xml:space="preserve">Importante: </w:t>
      </w:r>
      <w:r w:rsidRPr="00F02C6E">
        <w:rPr>
          <w:rFonts w:ascii="Times New Roman" w:hAnsi="Times New Roman"/>
          <w:i/>
          <w:sz w:val="24"/>
          <w:szCs w:val="24"/>
        </w:rPr>
        <w:t>es imposible tener ventaja comparativa en todo</w:t>
      </w:r>
      <w:r>
        <w:rPr>
          <w:rFonts w:ascii="Times New Roman" w:hAnsi="Times New Roman"/>
          <w:sz w:val="24"/>
          <w:szCs w:val="24"/>
        </w:rPr>
        <w:t>. Razón: el coste de oportunidad de un bien en términos de otro bien es la inversa del coste de oportunidad del segundo bien en términos del primero.</w:t>
      </w:r>
    </w:p>
    <w:p w:rsidR="00B63D7D" w:rsidRPr="00F02C6E" w:rsidRDefault="00B63D7D" w:rsidP="00E74C4E">
      <w:pPr>
        <w:rPr>
          <w:rFonts w:ascii="Times New Roman" w:hAnsi="Times New Roman"/>
          <w:b/>
          <w:sz w:val="24"/>
          <w:szCs w:val="24"/>
        </w:rPr>
      </w:pPr>
      <w:r w:rsidRPr="00F02C6E">
        <w:rPr>
          <w:rFonts w:ascii="Times New Roman" w:hAnsi="Times New Roman"/>
          <w:b/>
          <w:sz w:val="24"/>
          <w:szCs w:val="24"/>
        </w:rPr>
        <w:t>Algunas influencias de los economistas en el mundo</w:t>
      </w:r>
    </w:p>
    <w:p w:rsidR="00B63D7D" w:rsidRDefault="00B63D7D" w:rsidP="00E74C4E">
      <w:pPr>
        <w:rPr>
          <w:rFonts w:ascii="Times New Roman" w:hAnsi="Times New Roman"/>
          <w:sz w:val="24"/>
          <w:szCs w:val="24"/>
        </w:rPr>
      </w:pPr>
      <w:r>
        <w:rPr>
          <w:rFonts w:ascii="Times New Roman" w:hAnsi="Times New Roman"/>
          <w:sz w:val="24"/>
          <w:szCs w:val="24"/>
        </w:rPr>
        <w:t>Organización Mundial de Comercio: creada en 1995 con el fin implícito de promover el libre comercio internacional.</w:t>
      </w:r>
    </w:p>
    <w:p w:rsidR="00B63D7D" w:rsidRPr="00E74C4E" w:rsidRDefault="00B63D7D" w:rsidP="00E74C4E">
      <w:pPr>
        <w:rPr>
          <w:rFonts w:ascii="Times New Roman" w:hAnsi="Times New Roman"/>
          <w:sz w:val="24"/>
          <w:szCs w:val="24"/>
        </w:rPr>
      </w:pPr>
      <w:r>
        <w:rPr>
          <w:rFonts w:ascii="Times New Roman" w:hAnsi="Times New Roman"/>
          <w:sz w:val="24"/>
          <w:szCs w:val="24"/>
        </w:rPr>
        <w:t xml:space="preserve">Diseño de mecanismos de mercado allá donde otros expertos los hubieran descartado por motivos éticos. Por ejemplo, el mercado de permisos de emisión de contaminación creado con éxito en 1990 por </w:t>
      </w:r>
      <w:smartTag w:uri="urn:schemas-microsoft-com:office:smarttags" w:element="PersonName">
        <w:smartTagPr>
          <w:attr w:name="ProductID" w:val="la Agencia"/>
        </w:smartTagPr>
        <w:r>
          <w:rPr>
            <w:rFonts w:ascii="Times New Roman" w:hAnsi="Times New Roman"/>
            <w:sz w:val="24"/>
            <w:szCs w:val="24"/>
          </w:rPr>
          <w:t>la Agencia</w:t>
        </w:r>
      </w:smartTag>
      <w:r>
        <w:rPr>
          <w:rFonts w:ascii="Times New Roman" w:hAnsi="Times New Roman"/>
          <w:sz w:val="24"/>
          <w:szCs w:val="24"/>
        </w:rPr>
        <w:t xml:space="preserve"> de Protección Ambiental (EPA) de Estados Unidos.</w:t>
      </w:r>
    </w:p>
    <w:sectPr w:rsidR="00B63D7D" w:rsidRPr="00E74C4E" w:rsidSect="00D67F3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2818"/>
    <w:multiLevelType w:val="hybridMultilevel"/>
    <w:tmpl w:val="8CD2FAF6"/>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883"/>
    <w:rsid w:val="0007037B"/>
    <w:rsid w:val="00074E55"/>
    <w:rsid w:val="000E1A33"/>
    <w:rsid w:val="00106011"/>
    <w:rsid w:val="002013D4"/>
    <w:rsid w:val="00255EEB"/>
    <w:rsid w:val="002A730B"/>
    <w:rsid w:val="002C006A"/>
    <w:rsid w:val="002D6C4A"/>
    <w:rsid w:val="003920D0"/>
    <w:rsid w:val="004315BC"/>
    <w:rsid w:val="0047575C"/>
    <w:rsid w:val="005002E0"/>
    <w:rsid w:val="005413E1"/>
    <w:rsid w:val="00592D94"/>
    <w:rsid w:val="005B3607"/>
    <w:rsid w:val="005F372C"/>
    <w:rsid w:val="00603394"/>
    <w:rsid w:val="006A2A1D"/>
    <w:rsid w:val="007B6963"/>
    <w:rsid w:val="00825CB2"/>
    <w:rsid w:val="0085630D"/>
    <w:rsid w:val="008D098B"/>
    <w:rsid w:val="009E7BCE"/>
    <w:rsid w:val="00A001DC"/>
    <w:rsid w:val="00A33883"/>
    <w:rsid w:val="00B63D7D"/>
    <w:rsid w:val="00B71085"/>
    <w:rsid w:val="00B933AE"/>
    <w:rsid w:val="00C9107A"/>
    <w:rsid w:val="00CD21C6"/>
    <w:rsid w:val="00CF4A51"/>
    <w:rsid w:val="00D111A2"/>
    <w:rsid w:val="00D46882"/>
    <w:rsid w:val="00D67F38"/>
    <w:rsid w:val="00E74C4E"/>
    <w:rsid w:val="00EC56BB"/>
    <w:rsid w:val="00F02C6E"/>
    <w:rsid w:val="00F11DDD"/>
    <w:rsid w:val="00F36ACE"/>
    <w:rsid w:val="00F605F9"/>
    <w:rsid w:val="00F70F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38"/>
    <w:pPr>
      <w:spacing w:after="200" w:line="276" w:lineRule="auto"/>
    </w:pPr>
    <w:rPr>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D09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1107</Words>
  <Characters>6310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Tema 1: Introducción a la Economía</dc:title>
  <dc:subject/>
  <dc:creator>Antonio Miralles</dc:creator>
  <cp:keywords/>
  <dc:description/>
  <cp:lastModifiedBy>Renovi 2007</cp:lastModifiedBy>
  <cp:revision>2</cp:revision>
  <cp:lastPrinted>2010-10-13T13:26:00Z</cp:lastPrinted>
  <dcterms:created xsi:type="dcterms:W3CDTF">2010-10-25T07:54:00Z</dcterms:created>
  <dcterms:modified xsi:type="dcterms:W3CDTF">2010-10-25T07:54:00Z</dcterms:modified>
</cp:coreProperties>
</file>